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600" w:lineRule="exact"/>
        <w:ind w:firstLine="0" w:firstLineChars="0"/>
        <w:jc w:val="left"/>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附件一</w:t>
      </w:r>
    </w:p>
    <w:p>
      <w:pPr>
        <w:pStyle w:val="9"/>
        <w:widowControl/>
        <w:spacing w:line="600" w:lineRule="exact"/>
        <w:ind w:firstLine="0" w:firstLineChars="0"/>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报名登记表</w:t>
      </w:r>
    </w:p>
    <w:p>
      <w:pPr>
        <w:pStyle w:val="2"/>
      </w:pPr>
    </w:p>
    <w:tbl>
      <w:tblPr>
        <w:tblStyle w:val="5"/>
        <w:tblW w:w="8640" w:type="dxa"/>
        <w:tblInd w:w="53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31"/>
        <w:gridCol w:w="1241"/>
        <w:gridCol w:w="1418"/>
        <w:gridCol w:w="1678"/>
        <w:gridCol w:w="21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9" w:hRule="atLeast"/>
        </w:trPr>
        <w:tc>
          <w:tcPr>
            <w:tcW w:w="2131"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项目名称</w:t>
            </w:r>
          </w:p>
        </w:tc>
        <w:tc>
          <w:tcPr>
            <w:tcW w:w="6509" w:type="dxa"/>
            <w:gridSpan w:val="4"/>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autoSpaceDE w:val="0"/>
              <w:autoSpaceDN w:val="0"/>
              <w:spacing w:line="570" w:lineRule="exact"/>
              <w:contextualSpacing/>
              <w:jc w:val="center"/>
              <w:rPr>
                <w:rFonts w:ascii="仿宋" w:hAnsi="仿宋" w:eastAsia="仿宋" w:cs="仿宋"/>
                <w:sz w:val="30"/>
                <w:szCs w:val="30"/>
              </w:rPr>
            </w:pPr>
            <w:r>
              <w:rPr>
                <w:rFonts w:hint="eastAsia" w:ascii="仿宋" w:hAnsi="仿宋" w:eastAsia="仿宋" w:cs="仿宋"/>
                <w:sz w:val="30"/>
                <w:szCs w:val="30"/>
              </w:rPr>
              <w:t>襄阳市致远中学2024年</w:t>
            </w:r>
            <w:r>
              <w:rPr>
                <w:rFonts w:hint="eastAsia" w:ascii="仿宋" w:hAnsi="仿宋" w:eastAsia="仿宋" w:cs="仿宋"/>
                <w:sz w:val="30"/>
                <w:szCs w:val="30"/>
                <w:lang w:eastAsia="zh-CN"/>
              </w:rPr>
              <w:t>教职工秋季运动会奖品</w:t>
            </w:r>
            <w:r>
              <w:rPr>
                <w:rFonts w:hint="eastAsia" w:ascii="仿宋" w:hAnsi="仿宋" w:eastAsia="仿宋" w:cs="仿宋"/>
                <w:sz w:val="30"/>
                <w:szCs w:val="30"/>
              </w:rPr>
              <w:t>采购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60"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供应商名称</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kern w:val="0"/>
                <w:sz w:val="30"/>
                <w:szCs w:val="30"/>
              </w:rPr>
            </w:pPr>
          </w:p>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br w:type="textWrapping"/>
            </w:r>
            <w:r>
              <w:rPr>
                <w:rFonts w:hint="eastAsia" w:ascii="仿宋" w:hAnsi="仿宋" w:eastAsia="仿宋" w:cs="仿宋"/>
                <w:kern w:val="0"/>
                <w:sz w:val="30"/>
                <w:szCs w:val="30"/>
              </w:rPr>
              <w:br w:type="textWrapping"/>
            </w:r>
            <w:r>
              <w:rPr>
                <w:rFonts w:hint="eastAsia" w:ascii="仿宋" w:hAnsi="仿宋" w:eastAsia="仿宋" w:cs="仿宋"/>
                <w:kern w:val="0"/>
                <w:sz w:val="30"/>
                <w:szCs w:val="30"/>
              </w:rPr>
              <w:t>（加盖单位公章）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1"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kern w:val="0"/>
                <w:sz w:val="30"/>
                <w:szCs w:val="30"/>
              </w:rPr>
            </w:pPr>
            <w:r>
              <w:rPr>
                <w:rFonts w:hint="eastAsia" w:ascii="仿宋" w:hAnsi="仿宋" w:eastAsia="仿宋" w:cs="仿宋"/>
                <w:kern w:val="0"/>
                <w:sz w:val="30"/>
                <w:szCs w:val="30"/>
              </w:rPr>
              <w:t>供应商</w:t>
            </w:r>
          </w:p>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注册地址</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5" w:hRule="atLeast"/>
        </w:trPr>
        <w:tc>
          <w:tcPr>
            <w:tcW w:w="2131"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法定代表人或其委托代理人</w:t>
            </w:r>
          </w:p>
        </w:tc>
        <w:tc>
          <w:tcPr>
            <w:tcW w:w="1241" w:type="dxa"/>
            <w:tcBorders>
              <w:top w:val="nil"/>
              <w:left w:val="nil"/>
              <w:bottom w:val="single" w:color="000000" w:sz="8" w:space="0"/>
              <w:right w:val="single" w:color="auto"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姓 名</w:t>
            </w:r>
          </w:p>
        </w:tc>
        <w:tc>
          <w:tcPr>
            <w:tcW w:w="1418" w:type="dxa"/>
            <w:tcBorders>
              <w:top w:val="nil"/>
              <w:left w:val="nil"/>
              <w:bottom w:val="single" w:color="000000" w:sz="8" w:space="0"/>
              <w:right w:val="single" w:color="auto"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（本人签字）</w:t>
            </w:r>
          </w:p>
        </w:tc>
        <w:tc>
          <w:tcPr>
            <w:tcW w:w="1678" w:type="dxa"/>
            <w:tcBorders>
              <w:top w:val="nil"/>
              <w:left w:val="nil"/>
              <w:bottom w:val="single" w:color="000000" w:sz="8" w:space="0"/>
              <w:right w:val="single" w:color="auto"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联系电话</w:t>
            </w:r>
          </w:p>
        </w:tc>
        <w:tc>
          <w:tcPr>
            <w:tcW w:w="2172"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1" w:hRule="atLeast"/>
        </w:trPr>
        <w:tc>
          <w:tcPr>
            <w:tcW w:w="2131"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center"/>
              <w:rPr>
                <w:rFonts w:ascii="仿宋" w:hAnsi="仿宋" w:eastAsia="仿宋" w:cs="仿宋"/>
                <w:sz w:val="30"/>
                <w:szCs w:val="30"/>
              </w:rPr>
            </w:pPr>
          </w:p>
        </w:tc>
        <w:tc>
          <w:tcPr>
            <w:tcW w:w="1241" w:type="dxa"/>
            <w:tcBorders>
              <w:top w:val="nil"/>
              <w:left w:val="nil"/>
              <w:bottom w:val="single" w:color="000000" w:sz="8" w:space="0"/>
              <w:right w:val="single" w:color="auto"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kern w:val="0"/>
                <w:sz w:val="30"/>
                <w:szCs w:val="30"/>
              </w:rPr>
            </w:pPr>
            <w:r>
              <w:rPr>
                <w:rFonts w:hint="eastAsia" w:ascii="仿宋" w:hAnsi="仿宋" w:eastAsia="仿宋" w:cs="仿宋"/>
                <w:kern w:val="0"/>
                <w:sz w:val="30"/>
                <w:szCs w:val="30"/>
              </w:rPr>
              <w:t>电子</w:t>
            </w:r>
          </w:p>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邮箱</w:t>
            </w:r>
          </w:p>
        </w:tc>
        <w:tc>
          <w:tcPr>
            <w:tcW w:w="1418" w:type="dxa"/>
            <w:tcBorders>
              <w:top w:val="nil"/>
              <w:left w:val="nil"/>
              <w:bottom w:val="single" w:color="000000" w:sz="8" w:space="0"/>
              <w:right w:val="single" w:color="auto"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p>
        </w:tc>
        <w:tc>
          <w:tcPr>
            <w:tcW w:w="1678" w:type="dxa"/>
            <w:tcBorders>
              <w:top w:val="nil"/>
              <w:left w:val="nil"/>
              <w:bottom w:val="single" w:color="000000" w:sz="8" w:space="0"/>
              <w:right w:val="single" w:color="auto"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kern w:val="0"/>
                <w:sz w:val="30"/>
                <w:szCs w:val="30"/>
              </w:rPr>
            </w:pPr>
            <w:r>
              <w:rPr>
                <w:rFonts w:hint="eastAsia" w:ascii="仿宋" w:hAnsi="仿宋" w:eastAsia="仿宋" w:cs="仿宋"/>
                <w:kern w:val="0"/>
                <w:sz w:val="30"/>
                <w:szCs w:val="30"/>
              </w:rPr>
              <w:t>居民身份</w:t>
            </w:r>
          </w:p>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证号</w:t>
            </w:r>
          </w:p>
        </w:tc>
        <w:tc>
          <w:tcPr>
            <w:tcW w:w="2172" w:type="dxa"/>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515" w:hRule="atLeast"/>
        </w:trPr>
        <w:tc>
          <w:tcPr>
            <w:tcW w:w="2131"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r>
              <w:rPr>
                <w:rFonts w:hint="eastAsia" w:ascii="仿宋" w:hAnsi="仿宋" w:eastAsia="仿宋" w:cs="仿宋"/>
                <w:kern w:val="0"/>
                <w:sz w:val="30"/>
                <w:szCs w:val="30"/>
              </w:rPr>
              <w:t>备注</w:t>
            </w:r>
          </w:p>
        </w:tc>
        <w:tc>
          <w:tcPr>
            <w:tcW w:w="6509" w:type="dxa"/>
            <w:gridSpan w:val="4"/>
            <w:tcBorders>
              <w:top w:val="nil"/>
              <w:left w:val="nil"/>
              <w:bottom w:val="single" w:color="000000" w:sz="8" w:space="0"/>
              <w:right w:val="single" w:color="000000" w:sz="8" w:space="0"/>
            </w:tcBorders>
            <w:shd w:val="clear" w:color="auto" w:fill="FFFFFF"/>
            <w:tcMar>
              <w:left w:w="108" w:type="dxa"/>
              <w:right w:w="108" w:type="dxa"/>
            </w:tcMar>
            <w:vAlign w:val="center"/>
          </w:tcPr>
          <w:p>
            <w:pPr>
              <w:widowControl/>
              <w:spacing w:line="320" w:lineRule="atLeast"/>
              <w:jc w:val="center"/>
              <w:rPr>
                <w:rFonts w:ascii="仿宋" w:hAnsi="仿宋" w:eastAsia="仿宋" w:cs="仿宋"/>
                <w:sz w:val="30"/>
                <w:szCs w:val="30"/>
              </w:rPr>
            </w:pPr>
          </w:p>
        </w:tc>
      </w:tr>
    </w:tbl>
    <w:p>
      <w:pPr>
        <w:autoSpaceDE w:val="0"/>
        <w:autoSpaceDN w:val="0"/>
        <w:spacing w:before="120" w:beforeLines="50" w:after="240" w:afterLines="100" w:line="420" w:lineRule="exact"/>
        <w:ind w:firstLine="567"/>
        <w:jc w:val="center"/>
        <w:rPr>
          <w:rFonts w:ascii="黑体" w:hAnsi="黑体" w:eastAsia="黑体" w:cs="宋体"/>
          <w:kern w:val="1"/>
          <w:sz w:val="30"/>
          <w:szCs w:val="30"/>
        </w:rPr>
      </w:pPr>
    </w:p>
    <w:p>
      <w:pPr>
        <w:pStyle w:val="2"/>
        <w:rPr>
          <w:kern w:val="1"/>
        </w:rPr>
      </w:pPr>
      <w:r>
        <w:rPr>
          <w:kern w:val="1"/>
        </w:rPr>
        <w:br w:type="page"/>
      </w:r>
    </w:p>
    <w:p>
      <w:pPr>
        <w:autoSpaceDE w:val="0"/>
        <w:autoSpaceDN w:val="0"/>
        <w:spacing w:before="120" w:beforeLines="50" w:after="240" w:afterLines="100" w:line="420" w:lineRule="exact"/>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附件二</w:t>
      </w:r>
    </w:p>
    <w:p>
      <w:pPr>
        <w:autoSpaceDE w:val="0"/>
        <w:autoSpaceDN w:val="0"/>
        <w:spacing w:before="120" w:beforeLines="50" w:after="240" w:afterLines="100" w:line="420" w:lineRule="exact"/>
        <w:ind w:firstLine="567"/>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法定代表人授权委托书</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本授权委托书声明：我（姓名）系（投标单位）的法定代表人，现授权委托（姓名）为我的代理人。参加</w:t>
      </w:r>
      <w:r>
        <w:rPr>
          <w:rFonts w:hint="eastAsia" w:ascii="仿宋_GB2312" w:eastAsia="仿宋_GB2312" w:cs="Courier New"/>
          <w:sz w:val="32"/>
          <w:szCs w:val="32"/>
          <w:u w:val="single"/>
        </w:rPr>
        <w:t>襄阳市致远中学2024年</w:t>
      </w:r>
      <w:r>
        <w:rPr>
          <w:rFonts w:hint="eastAsia" w:ascii="仿宋_GB2312" w:eastAsia="仿宋_GB2312" w:cs="Courier New"/>
          <w:sz w:val="32"/>
          <w:szCs w:val="32"/>
          <w:u w:val="single"/>
          <w:lang w:eastAsia="zh-CN"/>
        </w:rPr>
        <w:t>教职工</w:t>
      </w:r>
      <w:r>
        <w:rPr>
          <w:rFonts w:hint="eastAsia" w:ascii="仿宋_GB2312" w:eastAsia="仿宋_GB2312" w:cs="Courier New"/>
          <w:sz w:val="32"/>
          <w:szCs w:val="32"/>
          <w:u w:val="single"/>
        </w:rPr>
        <w:t>秋季运动会奖品采购</w:t>
      </w:r>
      <w:r>
        <w:rPr>
          <w:rFonts w:hint="eastAsia" w:ascii="仿宋_GB2312" w:eastAsia="仿宋_GB2312"/>
          <w:sz w:val="32"/>
          <w:szCs w:val="32"/>
        </w:rPr>
        <w:t>报名</w:t>
      </w:r>
      <w:r>
        <w:rPr>
          <w:rFonts w:hint="eastAsia" w:ascii="仿宋_GB2312" w:hAnsi="宋体" w:eastAsia="仿宋_GB2312" w:cs="宋体"/>
          <w:kern w:val="0"/>
          <w:sz w:val="32"/>
          <w:szCs w:val="32"/>
        </w:rPr>
        <w:t>。授权委托人在</w:t>
      </w:r>
      <w:r>
        <w:rPr>
          <w:rFonts w:hint="eastAsia" w:ascii="仿宋_GB2312" w:hAnsi="宋体" w:eastAsia="仿宋_GB2312" w:cs="宋体"/>
          <w:spacing w:val="-2"/>
          <w:sz w:val="32"/>
          <w:szCs w:val="32"/>
        </w:rPr>
        <w:t>采购</w:t>
      </w:r>
      <w:r>
        <w:rPr>
          <w:rFonts w:hint="eastAsia" w:ascii="仿宋_GB2312" w:hAnsi="宋体" w:eastAsia="仿宋_GB2312" w:cs="宋体"/>
          <w:kern w:val="0"/>
          <w:sz w:val="32"/>
          <w:szCs w:val="32"/>
        </w:rPr>
        <w:t>过程中所签署的一切文件和处理与之有关的一切事务，我均予以承认，其法律后果由我方承担。</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代理人无转委托权，特此委托。</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投标单位（盖章）：</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法定代表人（签字或盖章）：</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代理人：性  别： 年   龄：</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rPr>
        <w:t>身份证号码：职   务：</w:t>
      </w:r>
    </w:p>
    <w:p>
      <w:pPr>
        <w:autoSpaceDE w:val="0"/>
        <w:autoSpaceDN w:val="0"/>
        <w:spacing w:line="570" w:lineRule="exact"/>
        <w:ind w:firstLine="640" w:firstLineChars="200"/>
        <w:contextualSpacing/>
        <w:jc w:val="left"/>
        <w:rPr>
          <w:rFonts w:ascii="仿宋_GB2312" w:hAnsi="宋体" w:eastAsia="仿宋_GB2312" w:cs="宋体"/>
          <w:kern w:val="0"/>
          <w:sz w:val="32"/>
          <w:szCs w:val="32"/>
          <w:u w:val="single"/>
        </w:rPr>
      </w:pPr>
      <w:r>
        <w:rPr>
          <w:rFonts w:hint="eastAsia" w:ascii="仿宋_GB2312" w:hAnsi="宋体" w:eastAsia="仿宋_GB2312" w:cs="宋体"/>
          <w:kern w:val="0"/>
          <w:sz w:val="32"/>
          <w:szCs w:val="32"/>
        </w:rPr>
        <w:t>授权期限：</w:t>
      </w:r>
    </w:p>
    <w:p>
      <w:pPr>
        <w:autoSpaceDE w:val="0"/>
        <w:autoSpaceDN w:val="0"/>
        <w:spacing w:line="570" w:lineRule="exact"/>
        <w:ind w:firstLine="640" w:firstLineChars="200"/>
        <w:contextualSpacing/>
        <w:jc w:val="left"/>
        <w:rPr>
          <w:rFonts w:ascii="仿宋_GB2312" w:hAnsi="宋体" w:eastAsia="仿宋_GB2312" w:cs="宋体"/>
          <w:kern w:val="0"/>
          <w:sz w:val="32"/>
          <w:szCs w:val="32"/>
        </w:rPr>
      </w:pPr>
      <w:r>
        <w:rPr>
          <w:rFonts w:hint="eastAsia" w:ascii="仿宋_GB2312" w:hAnsi="宋体" w:eastAsia="仿宋_GB2312" w:cs="宋体"/>
          <w:sz w:val="32"/>
          <w:szCs w:val="32"/>
        </w:rPr>
        <w:t>附：</w:t>
      </w:r>
      <w:r>
        <w:rPr>
          <w:rFonts w:hint="eastAsia" w:ascii="仿宋_GB2312" w:hAnsi="宋体" w:eastAsia="仿宋_GB2312" w:cs="宋体"/>
          <w:kern w:val="0"/>
          <w:sz w:val="32"/>
          <w:szCs w:val="32"/>
        </w:rPr>
        <w:t>法定代表人、代理人身份证复印件</w:t>
      </w:r>
    </w:p>
    <w:p>
      <w:pPr>
        <w:widowControl/>
        <w:jc w:val="left"/>
        <w:rPr>
          <w:rFonts w:ascii="黑体" w:hAnsi="黑体" w:eastAsia="黑体" w:cs="宋体"/>
          <w:kern w:val="1"/>
          <w:sz w:val="32"/>
          <w:szCs w:val="32"/>
        </w:rPr>
      </w:pPr>
      <w:r>
        <w:rPr>
          <w:rFonts w:ascii="黑体" w:hAnsi="黑体" w:eastAsia="黑体" w:cs="宋体"/>
          <w:kern w:val="1"/>
          <w:sz w:val="32"/>
          <w:szCs w:val="32"/>
        </w:rPr>
        <w:br w:type="page"/>
      </w:r>
    </w:p>
    <w:p>
      <w:pPr>
        <w:autoSpaceDE w:val="0"/>
        <w:autoSpaceDN w:val="0"/>
        <w:spacing w:before="120" w:beforeLines="50" w:after="240" w:afterLines="100" w:line="420" w:lineRule="exact"/>
        <w:rPr>
          <w:rFonts w:ascii="黑体" w:hAnsi="黑体" w:eastAsia="黑体" w:cs="方正小标宋简体"/>
          <w:bCs/>
          <w:kern w:val="0"/>
          <w:sz w:val="36"/>
          <w:szCs w:val="36"/>
          <w:shd w:val="clear" w:color="auto" w:fill="FFFFFF"/>
        </w:rPr>
      </w:pPr>
      <w:r>
        <w:rPr>
          <w:rFonts w:hint="eastAsia" w:ascii="黑体" w:hAnsi="黑体" w:eastAsia="黑体" w:cs="方正小标宋简体"/>
          <w:bCs/>
          <w:kern w:val="0"/>
          <w:sz w:val="36"/>
          <w:szCs w:val="36"/>
          <w:shd w:val="clear" w:color="auto" w:fill="FFFFFF"/>
        </w:rPr>
        <w:t>附件三</w:t>
      </w:r>
    </w:p>
    <w:p>
      <w:pPr>
        <w:autoSpaceDE w:val="0"/>
        <w:autoSpaceDN w:val="0"/>
        <w:spacing w:before="120" w:beforeLines="50" w:after="240" w:afterLines="100" w:line="420" w:lineRule="exact"/>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信誉承诺书</w:t>
      </w:r>
    </w:p>
    <w:p>
      <w:pPr>
        <w:spacing w:line="570" w:lineRule="exact"/>
        <w:ind w:firstLine="640" w:firstLineChars="200"/>
        <w:rPr>
          <w:rFonts w:ascii="仿宋_GB2312" w:eastAsia="仿宋_GB2312"/>
          <w:sz w:val="32"/>
          <w:szCs w:val="32"/>
        </w:rPr>
      </w:pPr>
      <w:r>
        <w:rPr>
          <w:rFonts w:hint="eastAsia" w:ascii="仿宋_GB2312" w:hAnsi="宋体" w:eastAsia="仿宋_GB2312" w:cs="宋体"/>
          <w:sz w:val="32"/>
          <w:szCs w:val="32"/>
        </w:rPr>
        <w:t>我单位参加</w:t>
      </w:r>
      <w:r>
        <w:rPr>
          <w:rFonts w:hint="eastAsia" w:ascii="仿宋_GB2312" w:hAnsi="宋体" w:eastAsia="仿宋_GB2312" w:cs="宋体"/>
          <w:sz w:val="32"/>
          <w:szCs w:val="32"/>
          <w:u w:val="single"/>
        </w:rPr>
        <w:t>襄阳市致远中学2024年教职工秋季运动会奖品采购项目</w:t>
      </w:r>
      <w:r>
        <w:rPr>
          <w:rFonts w:hint="eastAsia" w:ascii="仿宋_GB2312" w:eastAsia="仿宋_GB2312"/>
          <w:sz w:val="32"/>
          <w:szCs w:val="32"/>
        </w:rPr>
        <w:t>，并作出如下声明：</w:t>
      </w:r>
    </w:p>
    <w:p>
      <w:pPr>
        <w:spacing w:line="57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我单位未被列入“信用中国(www.creditchina.gov.cn) ”失信被执行人或重大税收违法案件当事人名单或政府采购严重违法失信名单；不处于“中国政府采购网(www.ccgp.gov.cn)”政府采购严重违法失信行为信息记录中的禁止参加政府采购活动期间及无其他不符合《中华人民共和国政府采购法》第二十二条规定的条件。</w:t>
      </w:r>
    </w:p>
    <w:p>
      <w:pPr>
        <w:spacing w:line="570" w:lineRule="exact"/>
        <w:ind w:firstLine="601"/>
        <w:rPr>
          <w:rFonts w:ascii="仿宋_GB2312" w:hAnsi="宋体" w:eastAsia="仿宋_GB2312" w:cs="宋体"/>
          <w:sz w:val="32"/>
          <w:szCs w:val="32"/>
        </w:rPr>
      </w:pPr>
    </w:p>
    <w:p>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投标单位（盖章）：</w:t>
      </w:r>
    </w:p>
    <w:p>
      <w:pPr>
        <w:autoSpaceDE w:val="0"/>
        <w:autoSpaceDN w:val="0"/>
        <w:spacing w:line="570" w:lineRule="exact"/>
        <w:ind w:firstLine="1712" w:firstLineChars="535"/>
        <w:jc w:val="left"/>
        <w:rPr>
          <w:rFonts w:ascii="仿宋_GB2312" w:hAnsi="宋体" w:eastAsia="仿宋_GB2312" w:cs="宋体"/>
          <w:sz w:val="32"/>
          <w:szCs w:val="32"/>
        </w:rPr>
      </w:pPr>
    </w:p>
    <w:p>
      <w:pPr>
        <w:autoSpaceDE w:val="0"/>
        <w:autoSpaceDN w:val="0"/>
        <w:spacing w:line="570" w:lineRule="exact"/>
        <w:ind w:firstLine="1712" w:firstLineChars="535"/>
        <w:jc w:val="left"/>
        <w:rPr>
          <w:rFonts w:ascii="仿宋_GB2312" w:hAnsi="宋体" w:eastAsia="仿宋_GB2312" w:cs="宋体"/>
          <w:sz w:val="32"/>
          <w:szCs w:val="32"/>
        </w:rPr>
      </w:pPr>
      <w:r>
        <w:rPr>
          <w:rFonts w:hint="eastAsia" w:ascii="仿宋_GB2312" w:hAnsi="宋体" w:eastAsia="仿宋_GB2312" w:cs="宋体"/>
          <w:sz w:val="32"/>
          <w:szCs w:val="32"/>
        </w:rPr>
        <w:t>法定代表人或其委托代理人（签字或盖章）：</w:t>
      </w:r>
    </w:p>
    <w:p>
      <w:pPr>
        <w:autoSpaceDE w:val="0"/>
        <w:autoSpaceDN w:val="0"/>
        <w:spacing w:line="570" w:lineRule="exact"/>
        <w:ind w:firstLine="567"/>
        <w:jc w:val="left"/>
        <w:rPr>
          <w:rFonts w:ascii="仿宋_GB2312" w:hAnsi="宋体" w:eastAsia="仿宋_GB2312" w:cs="宋体"/>
          <w:sz w:val="32"/>
          <w:szCs w:val="32"/>
        </w:rPr>
      </w:pPr>
    </w:p>
    <w:p>
      <w:pPr>
        <w:autoSpaceDE w:val="0"/>
        <w:autoSpaceDN w:val="0"/>
        <w:spacing w:line="570" w:lineRule="exact"/>
        <w:ind w:firstLine="567"/>
        <w:jc w:val="left"/>
        <w:rPr>
          <w:rFonts w:ascii="仿宋_GB2312" w:hAnsi="宋体" w:eastAsia="仿宋_GB2312" w:cs="宋体"/>
          <w:sz w:val="32"/>
          <w:szCs w:val="32"/>
        </w:rPr>
        <w:sectPr>
          <w:headerReference r:id="rId3" w:type="default"/>
          <w:pgSz w:w="11906" w:h="16838"/>
          <w:pgMar w:top="1418" w:right="1418" w:bottom="1418" w:left="1418" w:header="567" w:footer="454" w:gutter="0"/>
          <w:cols w:space="720" w:num="1"/>
          <w:docGrid w:linePitch="136" w:charSpace="-2040"/>
        </w:sectPr>
      </w:pP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ab/>
      </w:r>
      <w:r>
        <w:rPr>
          <w:rFonts w:hint="eastAsia" w:ascii="仿宋_GB2312" w:hAnsi="宋体" w:eastAsia="仿宋_GB2312" w:cs="宋体"/>
          <w:sz w:val="32"/>
          <w:szCs w:val="32"/>
        </w:rPr>
        <w:t xml:space="preserve">                     年     月     日</w:t>
      </w:r>
    </w:p>
    <w:p>
      <w:pPr>
        <w:widowControl/>
        <w:rPr>
          <w:rFonts w:ascii="黑体" w:hAnsi="黑体" w:eastAsia="黑体" w:cs="方正小标宋简体"/>
          <w:bCs/>
          <w:kern w:val="0"/>
          <w:sz w:val="32"/>
          <w:szCs w:val="32"/>
          <w:shd w:val="clear" w:color="auto" w:fill="FFFFFF"/>
        </w:rPr>
      </w:pPr>
      <w:r>
        <w:rPr>
          <w:rFonts w:hint="eastAsia" w:ascii="黑体" w:hAnsi="黑体" w:eastAsia="黑体" w:cs="方正小标宋简体"/>
          <w:bCs/>
          <w:kern w:val="0"/>
          <w:sz w:val="32"/>
          <w:szCs w:val="32"/>
          <w:shd w:val="clear" w:color="auto" w:fill="FFFFFF"/>
        </w:rPr>
        <w:t>附件四</w:t>
      </w:r>
    </w:p>
    <w:p>
      <w:pPr>
        <w:widowControl/>
        <w:jc w:val="center"/>
        <w:rPr>
          <w:rFonts w:hint="eastAsia" w:ascii="方正小标宋简体" w:hAnsi="仿宋" w:eastAsia="方正小标宋简体" w:cs="仿宋"/>
          <w:sz w:val="36"/>
          <w:szCs w:val="36"/>
        </w:rPr>
      </w:pPr>
      <w:r>
        <w:rPr>
          <w:rFonts w:hint="eastAsia" w:ascii="方正小标宋简体" w:hAnsi="仿宋" w:eastAsia="方正小标宋简体" w:cs="仿宋"/>
          <w:sz w:val="36"/>
          <w:szCs w:val="36"/>
        </w:rPr>
        <w:t>襄阳市致远中学2024年</w:t>
      </w:r>
      <w:r>
        <w:rPr>
          <w:rFonts w:hint="eastAsia" w:ascii="方正小标宋简体" w:hAnsi="仿宋" w:eastAsia="方正小标宋简体" w:cs="仿宋"/>
          <w:sz w:val="36"/>
          <w:szCs w:val="36"/>
          <w:lang w:eastAsia="zh-CN"/>
        </w:rPr>
        <w:t>教职工秋季运动会奖品</w:t>
      </w:r>
      <w:r>
        <w:rPr>
          <w:rFonts w:hint="eastAsia" w:ascii="方正小标宋简体" w:hAnsi="仿宋" w:eastAsia="方正小标宋简体" w:cs="仿宋"/>
          <w:sz w:val="36"/>
          <w:szCs w:val="36"/>
        </w:rPr>
        <w:t>采购</w:t>
      </w:r>
    </w:p>
    <w:p>
      <w:pPr>
        <w:widowControl/>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询价单</w:t>
      </w:r>
    </w:p>
    <w:p>
      <w:pPr>
        <w:wordWrap w:val="0"/>
        <w:spacing w:before="156" w:beforeLines="50" w:after="312" w:afterLines="100"/>
        <w:ind w:right="57"/>
        <w:jc w:val="right"/>
        <w:rPr>
          <w:rFonts w:ascii="仿宋" w:hAnsi="仿宋" w:eastAsia="仿宋" w:cs="仿宋"/>
          <w:sz w:val="24"/>
        </w:rPr>
      </w:pPr>
      <w:r>
        <w:rPr>
          <w:rFonts w:hint="eastAsia" w:ascii="仿宋" w:hAnsi="仿宋" w:eastAsia="仿宋" w:cs="仿宋"/>
          <w:sz w:val="24"/>
        </w:rPr>
        <w:t>年    月   日</w:t>
      </w:r>
    </w:p>
    <w:tbl>
      <w:tblPr>
        <w:tblStyle w:val="5"/>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11"/>
        <w:gridCol w:w="2918"/>
        <w:gridCol w:w="1278"/>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91" w:type="dxa"/>
            <w:vMerge w:val="restart"/>
            <w:vAlign w:val="center"/>
          </w:tcPr>
          <w:p>
            <w:pPr>
              <w:jc w:val="center"/>
              <w:rPr>
                <w:rFonts w:ascii="仿宋" w:hAnsi="仿宋" w:eastAsia="仿宋" w:cs="仿宋"/>
                <w:sz w:val="24"/>
              </w:rPr>
            </w:pPr>
            <w:r>
              <w:rPr>
                <w:rFonts w:hint="eastAsia" w:ascii="仿宋" w:hAnsi="仿宋" w:eastAsia="仿宋" w:cs="仿宋"/>
                <w:sz w:val="24"/>
              </w:rPr>
              <w:t>采购方</w:t>
            </w:r>
          </w:p>
        </w:tc>
        <w:tc>
          <w:tcPr>
            <w:tcW w:w="2211" w:type="dxa"/>
            <w:vAlign w:val="center"/>
          </w:tcPr>
          <w:p>
            <w:pPr>
              <w:jc w:val="center"/>
              <w:rPr>
                <w:rFonts w:ascii="仿宋" w:hAnsi="仿宋" w:eastAsia="仿宋" w:cs="仿宋"/>
                <w:sz w:val="24"/>
              </w:rPr>
            </w:pPr>
            <w:r>
              <w:rPr>
                <w:rFonts w:hint="eastAsia" w:ascii="仿宋" w:hAnsi="仿宋" w:eastAsia="仿宋" w:cs="仿宋"/>
                <w:sz w:val="24"/>
              </w:rPr>
              <w:t>单位名称</w:t>
            </w:r>
          </w:p>
        </w:tc>
        <w:tc>
          <w:tcPr>
            <w:tcW w:w="2918" w:type="dxa"/>
            <w:vAlign w:val="center"/>
          </w:tcPr>
          <w:p>
            <w:pPr>
              <w:jc w:val="center"/>
              <w:rPr>
                <w:rFonts w:ascii="仿宋" w:hAnsi="仿宋" w:eastAsia="仿宋" w:cs="仿宋"/>
                <w:sz w:val="24"/>
              </w:rPr>
            </w:pPr>
            <w:r>
              <w:rPr>
                <w:rFonts w:hint="eastAsia" w:ascii="仿宋" w:hAnsi="仿宋" w:eastAsia="仿宋" w:cs="仿宋"/>
                <w:sz w:val="24"/>
              </w:rPr>
              <w:t>襄阳市致远中学</w:t>
            </w:r>
          </w:p>
        </w:tc>
        <w:tc>
          <w:tcPr>
            <w:tcW w:w="1278" w:type="dxa"/>
            <w:vAlign w:val="center"/>
          </w:tcPr>
          <w:p>
            <w:pPr>
              <w:jc w:val="center"/>
              <w:rPr>
                <w:rFonts w:ascii="仿宋" w:hAnsi="仿宋" w:eastAsia="仿宋" w:cs="仿宋"/>
                <w:sz w:val="24"/>
              </w:rPr>
            </w:pPr>
            <w:r>
              <w:rPr>
                <w:rFonts w:hint="eastAsia" w:ascii="仿宋" w:hAnsi="仿宋" w:eastAsia="仿宋" w:cs="仿宋"/>
                <w:sz w:val="24"/>
              </w:rPr>
              <w:t>供货地点</w:t>
            </w:r>
          </w:p>
        </w:tc>
        <w:tc>
          <w:tcPr>
            <w:tcW w:w="2559" w:type="dxa"/>
            <w:vAlign w:val="center"/>
          </w:tcPr>
          <w:p>
            <w:pPr>
              <w:jc w:val="center"/>
              <w:rPr>
                <w:rFonts w:ascii="仿宋" w:hAnsi="仿宋" w:eastAsia="仿宋" w:cs="仿宋"/>
                <w:sz w:val="24"/>
              </w:rPr>
            </w:pPr>
            <w:r>
              <w:rPr>
                <w:rFonts w:hint="eastAsia" w:ascii="仿宋" w:hAnsi="仿宋" w:eastAsia="仿宋" w:cs="仿宋"/>
                <w:sz w:val="24"/>
              </w:rPr>
              <w:t>襄阳市致远中学</w:t>
            </w:r>
          </w:p>
          <w:p>
            <w:pPr>
              <w:jc w:val="center"/>
              <w:rPr>
                <w:rFonts w:ascii="仿宋" w:hAnsi="仿宋" w:eastAsia="仿宋" w:cs="仿宋"/>
                <w:sz w:val="18"/>
                <w:szCs w:val="18"/>
              </w:rPr>
            </w:pPr>
            <w:r>
              <w:rPr>
                <w:rFonts w:hint="eastAsia" w:ascii="仿宋" w:hAnsi="仿宋" w:eastAsia="仿宋" w:cs="仿宋"/>
                <w:sz w:val="18"/>
                <w:szCs w:val="18"/>
              </w:rPr>
              <w:t>（樊城区铁院东路12号）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91" w:type="dxa"/>
            <w:vMerge w:val="continue"/>
            <w:vAlign w:val="center"/>
          </w:tcPr>
          <w:p>
            <w:pPr>
              <w:jc w:val="center"/>
              <w:rPr>
                <w:rFonts w:ascii="仿宋" w:hAnsi="仿宋" w:eastAsia="仿宋" w:cs="仿宋"/>
                <w:sz w:val="24"/>
              </w:rPr>
            </w:pPr>
          </w:p>
        </w:tc>
        <w:tc>
          <w:tcPr>
            <w:tcW w:w="2211" w:type="dxa"/>
            <w:vAlign w:val="center"/>
          </w:tcPr>
          <w:p>
            <w:pPr>
              <w:jc w:val="center"/>
              <w:rPr>
                <w:rFonts w:ascii="仿宋" w:hAnsi="仿宋" w:eastAsia="仿宋" w:cs="仿宋"/>
                <w:sz w:val="24"/>
              </w:rPr>
            </w:pPr>
            <w:r>
              <w:rPr>
                <w:rFonts w:hint="eastAsia" w:ascii="仿宋" w:hAnsi="仿宋" w:eastAsia="仿宋" w:cs="仿宋"/>
                <w:sz w:val="24"/>
              </w:rPr>
              <w:t>政府采购计划</w:t>
            </w:r>
          </w:p>
          <w:p>
            <w:pPr>
              <w:jc w:val="center"/>
              <w:rPr>
                <w:rFonts w:ascii="仿宋" w:hAnsi="仿宋" w:eastAsia="仿宋" w:cs="仿宋"/>
                <w:sz w:val="24"/>
              </w:rPr>
            </w:pPr>
            <w:r>
              <w:rPr>
                <w:rFonts w:hint="eastAsia" w:ascii="仿宋" w:hAnsi="仿宋" w:eastAsia="仿宋" w:cs="仿宋"/>
                <w:sz w:val="24"/>
              </w:rPr>
              <w:t>备案号</w:t>
            </w:r>
          </w:p>
        </w:tc>
        <w:tc>
          <w:tcPr>
            <w:tcW w:w="2918" w:type="dxa"/>
            <w:vAlign w:val="center"/>
          </w:tcPr>
          <w:p>
            <w:pPr>
              <w:jc w:val="center"/>
              <w:rPr>
                <w:rFonts w:ascii="仿宋" w:hAnsi="仿宋" w:eastAsia="仿宋" w:cs="仿宋"/>
                <w:sz w:val="24"/>
              </w:rPr>
            </w:pPr>
          </w:p>
        </w:tc>
        <w:tc>
          <w:tcPr>
            <w:tcW w:w="1278" w:type="dxa"/>
            <w:vAlign w:val="center"/>
          </w:tcPr>
          <w:p>
            <w:pPr>
              <w:jc w:val="center"/>
              <w:rPr>
                <w:rFonts w:ascii="仿宋" w:hAnsi="仿宋" w:eastAsia="仿宋" w:cs="仿宋"/>
                <w:sz w:val="24"/>
              </w:rPr>
            </w:pPr>
            <w:r>
              <w:rPr>
                <w:rFonts w:hint="eastAsia" w:ascii="仿宋" w:hAnsi="仿宋" w:eastAsia="仿宋" w:cs="仿宋"/>
                <w:sz w:val="24"/>
              </w:rPr>
              <w:t>联系人及</w:t>
            </w:r>
          </w:p>
          <w:p>
            <w:pPr>
              <w:jc w:val="center"/>
              <w:rPr>
                <w:rFonts w:ascii="仿宋" w:hAnsi="仿宋" w:eastAsia="仿宋" w:cs="仿宋"/>
                <w:sz w:val="24"/>
              </w:rPr>
            </w:pPr>
            <w:r>
              <w:rPr>
                <w:rFonts w:hint="eastAsia" w:ascii="仿宋" w:hAnsi="仿宋" w:eastAsia="仿宋" w:cs="仿宋"/>
                <w:sz w:val="24"/>
              </w:rPr>
              <w:t>电话</w:t>
            </w:r>
          </w:p>
        </w:tc>
        <w:tc>
          <w:tcPr>
            <w:tcW w:w="2559" w:type="dxa"/>
            <w:vAlign w:val="center"/>
          </w:tcPr>
          <w:p>
            <w:pPr>
              <w:jc w:val="center"/>
              <w:rPr>
                <w:rFonts w:ascii="仿宋" w:hAnsi="仿宋" w:eastAsia="仿宋" w:cs="仿宋"/>
                <w:sz w:val="24"/>
              </w:rPr>
            </w:pPr>
            <w:r>
              <w:rPr>
                <w:rFonts w:hint="eastAsia" w:ascii="仿宋" w:hAnsi="仿宋" w:eastAsia="仿宋" w:cs="仿宋"/>
                <w:bCs/>
                <w:sz w:val="24"/>
              </w:rPr>
              <w:t>屈老师17396185611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691" w:type="dxa"/>
            <w:vMerge w:val="continue"/>
            <w:vAlign w:val="center"/>
          </w:tcPr>
          <w:p>
            <w:pPr>
              <w:jc w:val="center"/>
              <w:rPr>
                <w:rFonts w:ascii="仿宋" w:hAnsi="仿宋" w:eastAsia="仿宋" w:cs="仿宋"/>
                <w:sz w:val="24"/>
              </w:rPr>
            </w:pPr>
          </w:p>
        </w:tc>
        <w:tc>
          <w:tcPr>
            <w:tcW w:w="2211" w:type="dxa"/>
            <w:vAlign w:val="center"/>
          </w:tcPr>
          <w:p>
            <w:pPr>
              <w:spacing w:line="440" w:lineRule="exact"/>
              <w:jc w:val="center"/>
              <w:rPr>
                <w:rFonts w:ascii="仿宋" w:hAnsi="仿宋" w:eastAsia="仿宋" w:cs="仿宋"/>
                <w:sz w:val="24"/>
              </w:rPr>
            </w:pPr>
            <w:r>
              <w:rPr>
                <w:rFonts w:hint="eastAsia" w:ascii="仿宋" w:hAnsi="仿宋" w:eastAsia="仿宋" w:cs="仿宋"/>
                <w:sz w:val="24"/>
              </w:rPr>
              <w:t>采购需求</w:t>
            </w:r>
          </w:p>
        </w:tc>
        <w:tc>
          <w:tcPr>
            <w:tcW w:w="6755" w:type="dxa"/>
            <w:gridSpan w:val="3"/>
            <w:vAlign w:val="center"/>
          </w:tcPr>
          <w:p>
            <w:pPr>
              <w:spacing w:line="440" w:lineRule="exact"/>
              <w:ind w:firstLine="480" w:firstLineChars="200"/>
              <w:jc w:val="left"/>
              <w:rPr>
                <w:rFonts w:hint="eastAsia" w:ascii="仿宋_GB2312" w:hAnsi="仿宋" w:eastAsia="仿宋_GB2312" w:cs="仿宋"/>
                <w:sz w:val="24"/>
              </w:rPr>
            </w:pPr>
            <w:r>
              <w:rPr>
                <w:rFonts w:hint="eastAsia" w:ascii="仿宋_GB2312" w:hAnsi="仿宋" w:eastAsia="仿宋_GB2312" w:cs="仿宋"/>
                <w:sz w:val="24"/>
                <w:lang w:eastAsia="zh-CN"/>
              </w:rPr>
              <w:t>一、严格按照品牌规格提供报价，不得以次充好</w:t>
            </w:r>
            <w:r>
              <w:rPr>
                <w:rFonts w:hint="eastAsia" w:ascii="仿宋_GB2312" w:hAnsi="仿宋" w:eastAsia="仿宋_GB2312" w:cs="仿宋"/>
                <w:sz w:val="24"/>
              </w:rPr>
              <w:t>。</w:t>
            </w:r>
          </w:p>
          <w:p>
            <w:pPr>
              <w:spacing w:line="440" w:lineRule="exact"/>
              <w:ind w:firstLine="480" w:firstLineChars="200"/>
              <w:jc w:val="left"/>
              <w:rPr>
                <w:rFonts w:ascii="仿宋_GB2312" w:hAnsi="仿宋" w:eastAsia="仿宋_GB2312" w:cs="仿宋"/>
                <w:sz w:val="24"/>
              </w:rPr>
            </w:pPr>
            <w:r>
              <w:rPr>
                <w:rFonts w:hint="eastAsia" w:ascii="仿宋_GB2312" w:hAnsi="仿宋" w:eastAsia="仿宋_GB2312" w:cs="仿宋"/>
                <w:sz w:val="24"/>
                <w:lang w:eastAsia="zh-CN"/>
              </w:rPr>
              <w:t>二</w:t>
            </w:r>
            <w:r>
              <w:rPr>
                <w:rFonts w:hint="eastAsia" w:ascii="仿宋_GB2312" w:hAnsi="仿宋" w:eastAsia="仿宋_GB2312" w:cs="仿宋"/>
                <w:sz w:val="24"/>
              </w:rPr>
              <w:t>、</w:t>
            </w:r>
            <w:r>
              <w:rPr>
                <w:rFonts w:hint="eastAsia" w:ascii="仿宋_GB2312" w:hAnsi="仿宋" w:eastAsia="仿宋_GB2312" w:cs="仿宋"/>
                <w:sz w:val="24"/>
                <w:lang w:eastAsia="zh-CN"/>
              </w:rPr>
              <w:t>供应商必</w:t>
            </w:r>
            <w:r>
              <w:rPr>
                <w:rFonts w:hint="eastAsia" w:ascii="仿宋_GB2312" w:hAnsi="仿宋" w:eastAsia="仿宋_GB2312" w:cs="仿宋"/>
                <w:sz w:val="24"/>
              </w:rPr>
              <w:t>须保证产品符合国家三包规定，包装完好无损。</w:t>
            </w:r>
          </w:p>
          <w:p>
            <w:pPr>
              <w:spacing w:line="440" w:lineRule="exact"/>
              <w:ind w:firstLine="480" w:firstLineChars="200"/>
              <w:jc w:val="left"/>
              <w:rPr>
                <w:rFonts w:ascii="仿宋" w:hAnsi="仿宋" w:eastAsia="仿宋" w:cs="仿宋"/>
                <w:sz w:val="24"/>
              </w:rPr>
            </w:pPr>
            <w:r>
              <w:rPr>
                <w:rFonts w:hint="eastAsia" w:ascii="仿宋_GB2312" w:hAnsi="仿宋" w:eastAsia="仿宋_GB2312" w:cs="仿宋"/>
                <w:sz w:val="24"/>
                <w:lang w:eastAsia="zh-CN"/>
              </w:rPr>
              <w:t>三</w:t>
            </w:r>
            <w:r>
              <w:rPr>
                <w:rFonts w:hint="eastAsia" w:ascii="仿宋_GB2312" w:hAnsi="仿宋" w:eastAsia="仿宋_GB2312" w:cs="仿宋"/>
                <w:sz w:val="24"/>
              </w:rPr>
              <w:t>、供应商在中标后必须在</w:t>
            </w:r>
            <w:r>
              <w:rPr>
                <w:rFonts w:hint="eastAsia" w:ascii="仿宋_GB2312" w:hAnsi="仿宋" w:eastAsia="仿宋_GB2312" w:cs="仿宋"/>
                <w:sz w:val="24"/>
                <w:lang w:eastAsia="zh-CN"/>
              </w:rPr>
              <w:t>三日</w:t>
            </w:r>
            <w:r>
              <w:rPr>
                <w:rFonts w:hint="eastAsia" w:ascii="仿宋_GB2312" w:hAnsi="仿宋" w:eastAsia="仿宋_GB2312" w:cs="仿宋"/>
                <w:sz w:val="24"/>
              </w:rPr>
              <w:t>内完成</w:t>
            </w:r>
            <w:r>
              <w:rPr>
                <w:rFonts w:hint="eastAsia" w:ascii="仿宋_GB2312" w:hAnsi="仿宋" w:eastAsia="仿宋_GB2312" w:cs="仿宋"/>
                <w:sz w:val="24"/>
                <w:lang w:eastAsia="zh-CN"/>
              </w:rPr>
              <w:t>备货</w:t>
            </w:r>
            <w:r>
              <w:rPr>
                <w:rFonts w:hint="eastAsia" w:ascii="仿宋_GB2312" w:hAnsi="仿宋" w:eastAsia="仿宋_GB2312" w:cs="仿宋"/>
                <w:sz w:val="24"/>
              </w:rPr>
              <w:t>并</w:t>
            </w:r>
            <w:bookmarkStart w:id="0" w:name="_GoBack"/>
            <w:bookmarkEnd w:id="0"/>
            <w:r>
              <w:rPr>
                <w:rFonts w:hint="eastAsia" w:ascii="仿宋_GB2312" w:hAnsi="仿宋" w:eastAsia="仿宋_GB2312" w:cs="仿宋"/>
                <w:sz w:val="24"/>
              </w:rPr>
              <w:t>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691" w:type="dxa"/>
            <w:vMerge w:val="continue"/>
          </w:tcPr>
          <w:p>
            <w:pPr>
              <w:jc w:val="center"/>
              <w:rPr>
                <w:rFonts w:ascii="仿宋" w:hAnsi="仿宋" w:eastAsia="仿宋" w:cs="仿宋"/>
                <w:sz w:val="24"/>
              </w:rPr>
            </w:pPr>
          </w:p>
        </w:tc>
        <w:tc>
          <w:tcPr>
            <w:tcW w:w="2211" w:type="dxa"/>
            <w:vAlign w:val="center"/>
          </w:tcPr>
          <w:p>
            <w:pPr>
              <w:spacing w:line="360" w:lineRule="exact"/>
              <w:contextualSpacing/>
              <w:jc w:val="center"/>
              <w:rPr>
                <w:rFonts w:ascii="仿宋" w:hAnsi="仿宋" w:eastAsia="仿宋" w:cs="仿宋"/>
                <w:b/>
                <w:kern w:val="0"/>
                <w:sz w:val="24"/>
              </w:rPr>
            </w:pPr>
            <w:r>
              <w:rPr>
                <w:rFonts w:hint="eastAsia" w:ascii="仿宋" w:hAnsi="仿宋" w:eastAsia="仿宋" w:cs="仿宋"/>
                <w:sz w:val="24"/>
              </w:rPr>
              <w:t>采购预算（元）</w:t>
            </w:r>
          </w:p>
        </w:tc>
        <w:tc>
          <w:tcPr>
            <w:tcW w:w="6755" w:type="dxa"/>
            <w:gridSpan w:val="3"/>
            <w:vAlign w:val="center"/>
          </w:tcPr>
          <w:p>
            <w:pPr>
              <w:spacing w:line="360" w:lineRule="exact"/>
              <w:ind w:firstLine="240" w:firstLineChars="100"/>
              <w:contextualSpacing/>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5</w:t>
            </w:r>
            <w:r>
              <w:rPr>
                <w:rFonts w:hint="eastAsia" w:ascii="仿宋" w:hAnsi="仿宋" w:eastAsia="仿宋" w:cs="仿宋"/>
                <w:kern w:val="0"/>
                <w:sz w:val="24"/>
              </w:rPr>
              <w:t>万元（超过采购预算报价无效）</w:t>
            </w:r>
            <w:r>
              <w:rPr>
                <w:rFonts w:hint="eastAsia" w:ascii="仿宋" w:hAnsi="仿宋" w:eastAsia="仿宋" w:cs="仿宋"/>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691" w:type="dxa"/>
            <w:vMerge w:val="restart"/>
            <w:vAlign w:val="center"/>
          </w:tcPr>
          <w:p>
            <w:pPr>
              <w:spacing w:line="440" w:lineRule="exact"/>
              <w:jc w:val="center"/>
              <w:rPr>
                <w:rFonts w:ascii="仿宋" w:hAnsi="仿宋" w:eastAsia="仿宋" w:cs="仿宋"/>
                <w:sz w:val="24"/>
              </w:rPr>
            </w:pPr>
            <w:r>
              <w:rPr>
                <w:rFonts w:hint="eastAsia" w:ascii="仿宋" w:hAnsi="仿宋" w:eastAsia="仿宋" w:cs="仿宋"/>
                <w:sz w:val="24"/>
              </w:rPr>
              <w:t>供应商</w:t>
            </w:r>
          </w:p>
        </w:tc>
        <w:tc>
          <w:tcPr>
            <w:tcW w:w="2211" w:type="dxa"/>
            <w:vAlign w:val="center"/>
          </w:tcPr>
          <w:p>
            <w:pPr>
              <w:spacing w:line="440" w:lineRule="exact"/>
              <w:jc w:val="center"/>
              <w:rPr>
                <w:rFonts w:ascii="仿宋" w:hAnsi="仿宋" w:eastAsia="仿宋" w:cs="仿宋"/>
                <w:sz w:val="24"/>
              </w:rPr>
            </w:pPr>
            <w:r>
              <w:rPr>
                <w:rFonts w:hint="eastAsia" w:ascii="仿宋" w:hAnsi="仿宋" w:eastAsia="仿宋" w:cs="仿宋"/>
                <w:sz w:val="24"/>
              </w:rPr>
              <w:t>供应商名称</w:t>
            </w:r>
          </w:p>
          <w:p>
            <w:pPr>
              <w:spacing w:line="440" w:lineRule="exact"/>
              <w:jc w:val="center"/>
              <w:rPr>
                <w:rFonts w:ascii="仿宋" w:hAnsi="仿宋" w:eastAsia="仿宋" w:cs="仿宋"/>
                <w:sz w:val="24"/>
              </w:rPr>
            </w:pPr>
            <w:r>
              <w:rPr>
                <w:rFonts w:hint="eastAsia" w:ascii="仿宋" w:hAnsi="仿宋" w:eastAsia="仿宋" w:cs="仿宋"/>
                <w:sz w:val="24"/>
              </w:rPr>
              <w:t>（盖公章）</w:t>
            </w:r>
          </w:p>
        </w:tc>
        <w:tc>
          <w:tcPr>
            <w:tcW w:w="2918" w:type="dxa"/>
            <w:vAlign w:val="center"/>
          </w:tcPr>
          <w:p>
            <w:pPr>
              <w:spacing w:line="440" w:lineRule="exact"/>
              <w:jc w:val="center"/>
              <w:rPr>
                <w:rFonts w:ascii="仿宋" w:hAnsi="仿宋" w:eastAsia="仿宋" w:cs="仿宋"/>
                <w:sz w:val="24"/>
              </w:rPr>
            </w:pPr>
          </w:p>
        </w:tc>
        <w:tc>
          <w:tcPr>
            <w:tcW w:w="1278" w:type="dxa"/>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联系人</w:t>
            </w:r>
          </w:p>
          <w:p>
            <w:pPr>
              <w:spacing w:line="440" w:lineRule="exact"/>
              <w:jc w:val="center"/>
              <w:rPr>
                <w:rFonts w:ascii="仿宋" w:hAnsi="仿宋" w:eastAsia="仿宋" w:cs="仿宋"/>
                <w:sz w:val="24"/>
              </w:rPr>
            </w:pPr>
            <w:r>
              <w:rPr>
                <w:rFonts w:hint="eastAsia" w:ascii="仿宋" w:hAnsi="仿宋" w:eastAsia="仿宋" w:cs="仿宋"/>
                <w:sz w:val="24"/>
              </w:rPr>
              <w:t>及电话</w:t>
            </w:r>
          </w:p>
        </w:tc>
        <w:tc>
          <w:tcPr>
            <w:tcW w:w="2559"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2" w:hRule="atLeast"/>
          <w:jc w:val="center"/>
        </w:trPr>
        <w:tc>
          <w:tcPr>
            <w:tcW w:w="691" w:type="dxa"/>
            <w:vMerge w:val="continue"/>
            <w:vAlign w:val="center"/>
          </w:tcPr>
          <w:p>
            <w:pPr>
              <w:spacing w:line="440" w:lineRule="exact"/>
              <w:jc w:val="center"/>
              <w:rPr>
                <w:rFonts w:ascii="仿宋" w:hAnsi="仿宋" w:eastAsia="仿宋" w:cs="仿宋"/>
                <w:sz w:val="24"/>
              </w:rPr>
            </w:pPr>
          </w:p>
        </w:tc>
        <w:tc>
          <w:tcPr>
            <w:tcW w:w="2211" w:type="dxa"/>
            <w:vAlign w:val="center"/>
          </w:tcPr>
          <w:p>
            <w:pPr>
              <w:jc w:val="center"/>
              <w:rPr>
                <w:rFonts w:ascii="仿宋" w:hAnsi="仿宋" w:eastAsia="仿宋" w:cs="仿宋"/>
                <w:sz w:val="24"/>
              </w:rPr>
            </w:pPr>
            <w:r>
              <w:rPr>
                <w:rFonts w:hint="eastAsia" w:ascii="仿宋" w:hAnsi="仿宋" w:eastAsia="仿宋" w:cs="仿宋"/>
                <w:sz w:val="24"/>
              </w:rPr>
              <w:t>投标响应内容</w:t>
            </w:r>
          </w:p>
        </w:tc>
        <w:tc>
          <w:tcPr>
            <w:tcW w:w="6755" w:type="dxa"/>
            <w:gridSpan w:val="3"/>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1" w:type="dxa"/>
            <w:vMerge w:val="continue"/>
          </w:tcPr>
          <w:p>
            <w:pPr>
              <w:rPr>
                <w:rFonts w:ascii="仿宋" w:hAnsi="仿宋" w:eastAsia="仿宋" w:cs="仿宋"/>
                <w:sz w:val="24"/>
              </w:rPr>
            </w:pPr>
          </w:p>
        </w:tc>
        <w:tc>
          <w:tcPr>
            <w:tcW w:w="2211" w:type="dxa"/>
            <w:vAlign w:val="center"/>
          </w:tcPr>
          <w:p>
            <w:pPr>
              <w:jc w:val="center"/>
              <w:rPr>
                <w:rFonts w:ascii="仿宋" w:hAnsi="仿宋" w:eastAsia="仿宋" w:cs="仿宋"/>
                <w:sz w:val="24"/>
              </w:rPr>
            </w:pPr>
            <w:r>
              <w:rPr>
                <w:rFonts w:hint="eastAsia" w:ascii="仿宋" w:hAnsi="仿宋" w:eastAsia="仿宋" w:cs="仿宋"/>
                <w:sz w:val="24"/>
              </w:rPr>
              <w:t>投标报价（元）</w:t>
            </w:r>
          </w:p>
          <w:p>
            <w:pPr>
              <w:jc w:val="center"/>
              <w:rPr>
                <w:rFonts w:ascii="仿宋" w:hAnsi="仿宋" w:eastAsia="仿宋" w:cs="仿宋"/>
                <w:sz w:val="24"/>
              </w:rPr>
            </w:pPr>
            <w:r>
              <w:rPr>
                <w:rFonts w:hint="eastAsia" w:ascii="仿宋" w:hAnsi="仿宋" w:eastAsia="仿宋" w:cs="仿宋"/>
                <w:sz w:val="24"/>
              </w:rPr>
              <w:t>投标报价大写：</w:t>
            </w:r>
          </w:p>
        </w:tc>
        <w:tc>
          <w:tcPr>
            <w:tcW w:w="6755" w:type="dxa"/>
            <w:gridSpan w:val="3"/>
            <w:vAlign w:val="center"/>
          </w:tcPr>
          <w:p>
            <w:pPr>
              <w:jc w:val="center"/>
              <w:rPr>
                <w:rFonts w:ascii="仿宋" w:hAnsi="仿宋" w:eastAsia="仿宋" w:cs="仿宋"/>
                <w:sz w:val="24"/>
              </w:rPr>
            </w:pPr>
          </w:p>
        </w:tc>
      </w:tr>
    </w:tbl>
    <w:p>
      <w:pPr>
        <w:rPr>
          <w:sz w:val="24"/>
        </w:rPr>
      </w:pPr>
    </w:p>
    <w:p>
      <w:pPr>
        <w:ind w:firstLine="900" w:firstLineChars="250"/>
        <w:rPr>
          <w:rFonts w:ascii="宋体" w:hAnsi="宋体"/>
          <w:sz w:val="36"/>
          <w:szCs w:val="36"/>
        </w:rPr>
      </w:pPr>
    </w:p>
    <w:p>
      <w:pPr>
        <w:jc w:val="left"/>
        <w:rPr>
          <w:rFonts w:hint="eastAsia" w:ascii="黑体" w:hAnsi="黑体" w:eastAsia="黑体" w:cs="方正小标宋简体"/>
          <w:bCs/>
          <w:kern w:val="0"/>
          <w:sz w:val="32"/>
          <w:szCs w:val="36"/>
          <w:shd w:val="clear" w:color="auto" w:fill="FFFFFF"/>
        </w:rPr>
      </w:pPr>
    </w:p>
    <w:p>
      <w:pPr>
        <w:jc w:val="left"/>
        <w:rPr>
          <w:rFonts w:hint="eastAsia" w:ascii="黑体" w:hAnsi="黑体" w:eastAsia="黑体" w:cs="方正小标宋简体"/>
          <w:bCs/>
          <w:kern w:val="0"/>
          <w:sz w:val="32"/>
          <w:szCs w:val="36"/>
          <w:shd w:val="clear" w:color="auto" w:fill="FFFFFF"/>
        </w:rPr>
      </w:pPr>
    </w:p>
    <w:p>
      <w:pPr>
        <w:jc w:val="left"/>
        <w:rPr>
          <w:rFonts w:ascii="黑体" w:hAnsi="黑体" w:eastAsia="黑体" w:cs="方正小标宋简体"/>
          <w:bCs/>
          <w:kern w:val="0"/>
          <w:sz w:val="32"/>
          <w:szCs w:val="36"/>
          <w:shd w:val="clear" w:color="auto" w:fill="FFFFFF"/>
        </w:rPr>
      </w:pPr>
      <w:r>
        <w:rPr>
          <w:rFonts w:hint="eastAsia" w:ascii="黑体" w:hAnsi="黑体" w:eastAsia="黑体" w:cs="方正小标宋简体"/>
          <w:bCs/>
          <w:kern w:val="0"/>
          <w:sz w:val="32"/>
          <w:szCs w:val="36"/>
          <w:shd w:val="clear" w:color="auto" w:fill="FFFFFF"/>
        </w:rPr>
        <w:t>附件五</w:t>
      </w:r>
    </w:p>
    <w:p>
      <w:pPr>
        <w:jc w:val="center"/>
        <w:rPr>
          <w:rFonts w:hint="eastAsia" w:ascii="方正小标宋简体" w:hAnsi="仿宋" w:eastAsia="方正小标宋简体" w:cs="仿宋"/>
          <w:sz w:val="36"/>
          <w:szCs w:val="36"/>
        </w:rPr>
      </w:pPr>
      <w:r>
        <w:rPr>
          <w:rFonts w:hint="eastAsia" w:ascii="方正小标宋简体" w:hAnsi="仿宋" w:eastAsia="方正小标宋简体" w:cs="仿宋"/>
          <w:sz w:val="36"/>
          <w:szCs w:val="36"/>
        </w:rPr>
        <w:t>襄阳市致远中学2024年教职工秋季运动会奖品采购</w:t>
      </w:r>
    </w:p>
    <w:p>
      <w:pPr>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项目报价明细表</w:t>
      </w:r>
    </w:p>
    <w:p>
      <w:pPr>
        <w:jc w:val="center"/>
        <w:rPr>
          <w:rFonts w:ascii="仿宋_GB2312" w:hAnsi="宋体" w:eastAsia="仿宋_GB2312"/>
          <w:sz w:val="36"/>
          <w:szCs w:val="36"/>
        </w:rPr>
      </w:pPr>
      <w:r>
        <w:rPr>
          <w:rFonts w:hint="eastAsia" w:ascii="仿宋_GB2312" w:hAnsi="宋体" w:eastAsia="仿宋_GB2312"/>
          <w:sz w:val="32"/>
          <w:szCs w:val="32"/>
        </w:rPr>
        <w:t>（供应商填写）</w:t>
      </w:r>
    </w:p>
    <w:tbl>
      <w:tblPr>
        <w:tblStyle w:val="5"/>
        <w:tblW w:w="9329" w:type="dxa"/>
        <w:tblInd w:w="93" w:type="dxa"/>
        <w:tblLayout w:type="autofit"/>
        <w:tblCellMar>
          <w:top w:w="0" w:type="dxa"/>
          <w:left w:w="108" w:type="dxa"/>
          <w:bottom w:w="0" w:type="dxa"/>
          <w:right w:w="108" w:type="dxa"/>
        </w:tblCellMar>
      </w:tblPr>
      <w:tblGrid>
        <w:gridCol w:w="724"/>
        <w:gridCol w:w="3733"/>
        <w:gridCol w:w="1872"/>
        <w:gridCol w:w="924"/>
        <w:gridCol w:w="804"/>
        <w:gridCol w:w="1272"/>
      </w:tblGrid>
      <w:tr>
        <w:tblPrEx>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3733" w:type="dxa"/>
            <w:tcBorders>
              <w:top w:val="single" w:color="auto" w:sz="4" w:space="0"/>
              <w:left w:val="nil"/>
              <w:bottom w:val="single" w:color="auto" w:sz="4" w:space="0"/>
              <w:right w:val="single" w:color="auto" w:sz="4" w:space="0"/>
            </w:tcBorders>
            <w:shd w:val="clear" w:color="000000" w:fill="FFFFFF"/>
            <w:vAlign w:val="center"/>
          </w:tcPr>
          <w:p>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商品名称</w:t>
            </w:r>
          </w:p>
        </w:tc>
        <w:tc>
          <w:tcPr>
            <w:tcW w:w="1872" w:type="dxa"/>
            <w:tcBorders>
              <w:top w:val="single" w:color="auto" w:sz="4" w:space="0"/>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规格</w:t>
            </w:r>
          </w:p>
        </w:tc>
        <w:tc>
          <w:tcPr>
            <w:tcW w:w="924" w:type="dxa"/>
            <w:tcBorders>
              <w:top w:val="single" w:color="auto" w:sz="4" w:space="0"/>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olor w:val="000000"/>
                <w:sz w:val="28"/>
                <w:szCs w:val="24"/>
                <w:lang w:eastAsia="zh-CN"/>
              </w:rPr>
            </w:pPr>
            <w:r>
              <w:rPr>
                <w:rFonts w:hint="eastAsia" w:ascii="仿宋_GB2312" w:hAnsi="仿宋_GB2312" w:eastAsia="仿宋_GB2312"/>
                <w:color w:val="000000"/>
                <w:sz w:val="28"/>
                <w:szCs w:val="24"/>
                <w:lang w:eastAsia="zh-CN"/>
              </w:rPr>
              <w:t>采购</w:t>
            </w:r>
          </w:p>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数量</w:t>
            </w:r>
          </w:p>
        </w:tc>
        <w:tc>
          <w:tcPr>
            <w:tcW w:w="804" w:type="dxa"/>
            <w:tcBorders>
              <w:top w:val="single" w:color="auto" w:sz="4" w:space="0"/>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单位</w:t>
            </w:r>
          </w:p>
        </w:tc>
        <w:tc>
          <w:tcPr>
            <w:tcW w:w="1272" w:type="dxa"/>
            <w:tcBorders>
              <w:top w:val="single" w:color="auto" w:sz="4" w:space="0"/>
              <w:left w:val="nil"/>
              <w:bottom w:val="nil"/>
              <w:right w:val="single" w:color="auto" w:sz="4" w:space="0"/>
            </w:tcBorders>
            <w:shd w:val="clear" w:color="000000" w:fill="FFFFFF"/>
            <w:vAlign w:val="center"/>
          </w:tcPr>
          <w:p>
            <w:pPr>
              <w:widowControl/>
              <w:spacing w:line="57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团购</w:t>
            </w:r>
          </w:p>
          <w:p>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单价</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pPr>
              <w:widowControl/>
              <w:spacing w:line="57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w:t>
            </w:r>
          </w:p>
        </w:tc>
        <w:tc>
          <w:tcPr>
            <w:tcW w:w="3733"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维达超韧三层软抽S码</w:t>
            </w:r>
          </w:p>
        </w:tc>
        <w:tc>
          <w:tcPr>
            <w:tcW w:w="18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120抽*10包</w:t>
            </w:r>
          </w:p>
        </w:tc>
        <w:tc>
          <w:tcPr>
            <w:tcW w:w="92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410</w:t>
            </w:r>
          </w:p>
        </w:tc>
        <w:tc>
          <w:tcPr>
            <w:tcW w:w="80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提</w:t>
            </w:r>
          </w:p>
        </w:tc>
        <w:tc>
          <w:tcPr>
            <w:tcW w:w="1272" w:type="dxa"/>
            <w:tcBorders>
              <w:top w:val="single" w:color="auto" w:sz="4" w:space="0"/>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pPr>
              <w:widowControl/>
              <w:spacing w:line="57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w:t>
            </w:r>
          </w:p>
        </w:tc>
        <w:tc>
          <w:tcPr>
            <w:tcW w:w="3733"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维达蓝色经典柔韧有芯卷纸10卷</w:t>
            </w:r>
          </w:p>
        </w:tc>
        <w:tc>
          <w:tcPr>
            <w:tcW w:w="18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2000g</w:t>
            </w:r>
          </w:p>
        </w:tc>
        <w:tc>
          <w:tcPr>
            <w:tcW w:w="92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506</w:t>
            </w:r>
          </w:p>
        </w:tc>
        <w:tc>
          <w:tcPr>
            <w:tcW w:w="80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提</w:t>
            </w:r>
          </w:p>
        </w:tc>
        <w:tc>
          <w:tcPr>
            <w:tcW w:w="12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pPr>
              <w:widowControl/>
              <w:spacing w:line="57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3</w:t>
            </w:r>
          </w:p>
        </w:tc>
        <w:tc>
          <w:tcPr>
            <w:tcW w:w="3733"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超能植沐悦色洗衣液</w:t>
            </w:r>
          </w:p>
        </w:tc>
        <w:tc>
          <w:tcPr>
            <w:tcW w:w="18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2.38kg*2</w:t>
            </w:r>
          </w:p>
        </w:tc>
        <w:tc>
          <w:tcPr>
            <w:tcW w:w="92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410</w:t>
            </w:r>
          </w:p>
        </w:tc>
        <w:tc>
          <w:tcPr>
            <w:tcW w:w="80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组</w:t>
            </w:r>
          </w:p>
        </w:tc>
        <w:tc>
          <w:tcPr>
            <w:tcW w:w="12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pPr>
              <w:widowControl/>
              <w:spacing w:line="57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4</w:t>
            </w:r>
          </w:p>
        </w:tc>
        <w:tc>
          <w:tcPr>
            <w:tcW w:w="3733"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心相印茶语丝享10包软抽</w:t>
            </w:r>
          </w:p>
        </w:tc>
        <w:tc>
          <w:tcPr>
            <w:tcW w:w="18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120抽*10包</w:t>
            </w:r>
          </w:p>
        </w:tc>
        <w:tc>
          <w:tcPr>
            <w:tcW w:w="92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96</w:t>
            </w:r>
          </w:p>
        </w:tc>
        <w:tc>
          <w:tcPr>
            <w:tcW w:w="80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提</w:t>
            </w:r>
          </w:p>
        </w:tc>
        <w:tc>
          <w:tcPr>
            <w:tcW w:w="12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pPr>
              <w:widowControl/>
              <w:spacing w:line="57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5</w:t>
            </w:r>
          </w:p>
        </w:tc>
        <w:tc>
          <w:tcPr>
            <w:tcW w:w="3733"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心相印抽取式厨房用纸</w:t>
            </w:r>
          </w:p>
        </w:tc>
        <w:tc>
          <w:tcPr>
            <w:tcW w:w="18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70抽*3包</w:t>
            </w:r>
          </w:p>
        </w:tc>
        <w:tc>
          <w:tcPr>
            <w:tcW w:w="92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96</w:t>
            </w:r>
          </w:p>
        </w:tc>
        <w:tc>
          <w:tcPr>
            <w:tcW w:w="80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提</w:t>
            </w:r>
          </w:p>
        </w:tc>
        <w:tc>
          <w:tcPr>
            <w:tcW w:w="12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000000" w:fill="FFFFFF"/>
            <w:vAlign w:val="center"/>
          </w:tcPr>
          <w:p>
            <w:pPr>
              <w:widowControl/>
              <w:spacing w:line="57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6</w:t>
            </w:r>
          </w:p>
        </w:tc>
        <w:tc>
          <w:tcPr>
            <w:tcW w:w="3733"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得宝樱花味迷你印花手帕纸</w:t>
            </w:r>
          </w:p>
        </w:tc>
        <w:tc>
          <w:tcPr>
            <w:tcW w:w="18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12包</w:t>
            </w:r>
          </w:p>
        </w:tc>
        <w:tc>
          <w:tcPr>
            <w:tcW w:w="92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96</w:t>
            </w:r>
          </w:p>
        </w:tc>
        <w:tc>
          <w:tcPr>
            <w:tcW w:w="804"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r>
              <w:rPr>
                <w:rFonts w:hint="eastAsia" w:ascii="仿宋_GB2312" w:hAnsi="仿宋_GB2312" w:eastAsia="仿宋_GB2312"/>
                <w:color w:val="000000"/>
                <w:sz w:val="28"/>
                <w:szCs w:val="24"/>
              </w:rPr>
              <w:t>包</w:t>
            </w:r>
          </w:p>
        </w:tc>
        <w:tc>
          <w:tcPr>
            <w:tcW w:w="1272" w:type="dxa"/>
            <w:tcBorders>
              <w:top w:val="nil"/>
              <w:left w:val="nil"/>
              <w:bottom w:val="single" w:color="auto" w:sz="4" w:space="0"/>
              <w:right w:val="single" w:color="auto" w:sz="4" w:space="0"/>
            </w:tcBorders>
            <w:shd w:val="clear" w:color="000000" w:fill="FFFFFF"/>
            <w:vAlign w:val="center"/>
          </w:tcPr>
          <w:p>
            <w:pPr>
              <w:spacing w:beforeLines="0" w:afterLines="0"/>
              <w:jc w:val="center"/>
              <w:rPr>
                <w:rFonts w:hint="eastAsia" w:ascii="仿宋_GB2312" w:hAnsi="仿宋_GB2312" w:eastAsia="仿宋_GB2312" w:cs="Times New Roman"/>
                <w:color w:val="000000"/>
                <w:kern w:val="2"/>
                <w:sz w:val="28"/>
                <w:szCs w:val="24"/>
                <w:lang w:val="en-US" w:eastAsia="zh-CN" w:bidi="ar-SA"/>
              </w:rPr>
            </w:pPr>
          </w:p>
        </w:tc>
      </w:tr>
      <w:tr>
        <w:tblPrEx>
          <w:tblCellMar>
            <w:top w:w="0" w:type="dxa"/>
            <w:left w:w="108" w:type="dxa"/>
            <w:bottom w:w="0" w:type="dxa"/>
            <w:right w:w="108" w:type="dxa"/>
          </w:tblCellMar>
        </w:tblPrEx>
        <w:trPr>
          <w:trHeight w:val="270" w:hRule="atLeast"/>
        </w:trPr>
        <w:tc>
          <w:tcPr>
            <w:tcW w:w="4457" w:type="dxa"/>
            <w:gridSpan w:val="2"/>
            <w:tcBorders>
              <w:top w:val="nil"/>
              <w:left w:val="single" w:color="auto" w:sz="4" w:space="0"/>
              <w:bottom w:val="single" w:color="auto" w:sz="4" w:space="0"/>
              <w:right w:val="single" w:color="auto" w:sz="4" w:space="0"/>
            </w:tcBorders>
            <w:shd w:val="clear" w:color="000000" w:fill="FFFFFF"/>
            <w:vAlign w:val="center"/>
          </w:tcPr>
          <w:p>
            <w:pPr>
              <w:widowControl/>
              <w:spacing w:line="57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合计</w:t>
            </w:r>
          </w:p>
        </w:tc>
        <w:tc>
          <w:tcPr>
            <w:tcW w:w="4872" w:type="dxa"/>
            <w:gridSpan w:val="4"/>
            <w:tcBorders>
              <w:top w:val="nil"/>
              <w:left w:val="nil"/>
              <w:bottom w:val="single" w:color="auto" w:sz="4" w:space="0"/>
              <w:right w:val="single" w:color="auto" w:sz="4" w:space="0"/>
            </w:tcBorders>
            <w:shd w:val="clear" w:color="000000" w:fill="FFFFFF"/>
            <w:vAlign w:val="center"/>
          </w:tcPr>
          <w:p>
            <w:pPr>
              <w:widowControl/>
              <w:spacing w:line="570" w:lineRule="exact"/>
              <w:jc w:val="center"/>
              <w:rPr>
                <w:rFonts w:ascii="仿宋_GB2312" w:hAnsi="宋体" w:eastAsia="仿宋_GB2312" w:cs="宋体"/>
                <w:color w:val="000000"/>
                <w:kern w:val="0"/>
                <w:sz w:val="28"/>
                <w:szCs w:val="28"/>
              </w:rPr>
            </w:pPr>
          </w:p>
        </w:tc>
      </w:tr>
    </w:tbl>
    <w:p>
      <w:pPr>
        <w:ind w:firstLine="480" w:firstLineChars="200"/>
        <w:rPr>
          <w:rFonts w:ascii="仿宋_GB2312" w:hAnsi="宋体" w:eastAsia="仿宋_GB2312"/>
          <w:sz w:val="24"/>
        </w:rPr>
      </w:pPr>
    </w:p>
    <w:p>
      <w:pPr>
        <w:adjustRightInd w:val="0"/>
        <w:snapToGrid w:val="0"/>
        <w:spacing w:line="360" w:lineRule="auto"/>
        <w:ind w:left="-88" w:leftChars="-42"/>
        <w:rPr>
          <w:rFonts w:ascii="仿宋_GB2312" w:hAnsi="宋体" w:eastAsia="仿宋_GB2312"/>
          <w:sz w:val="28"/>
          <w:szCs w:val="28"/>
        </w:rPr>
      </w:pPr>
      <w:r>
        <w:rPr>
          <w:rFonts w:hint="eastAsia" w:ascii="仿宋_GB2312" w:hAnsi="宋体" w:eastAsia="仿宋_GB2312"/>
          <w:sz w:val="28"/>
          <w:szCs w:val="28"/>
        </w:rPr>
        <w:t>供应商法定代表人或授权代表签字并盖章：________________________</w:t>
      </w:r>
    </w:p>
    <w:p>
      <w:pPr>
        <w:adjustRightInd w:val="0"/>
        <w:snapToGrid w:val="0"/>
        <w:spacing w:line="360" w:lineRule="auto"/>
        <w:ind w:left="-88" w:leftChars="-42"/>
        <w:rPr>
          <w:rFonts w:ascii="仿宋_GB2312" w:hAnsi="宋体" w:eastAsia="仿宋_GB2312"/>
          <w:sz w:val="28"/>
          <w:szCs w:val="28"/>
        </w:rPr>
      </w:pPr>
    </w:p>
    <w:p>
      <w:pPr>
        <w:adjustRightInd w:val="0"/>
        <w:snapToGrid w:val="0"/>
        <w:spacing w:line="360" w:lineRule="auto"/>
        <w:ind w:left="-88" w:leftChars="-42"/>
        <w:rPr>
          <w:rFonts w:ascii="仿宋_GB2312" w:hAnsi="宋体" w:eastAsia="仿宋_GB2312"/>
          <w:sz w:val="28"/>
          <w:szCs w:val="28"/>
        </w:rPr>
      </w:pPr>
      <w:r>
        <w:rPr>
          <w:rFonts w:hint="eastAsia" w:ascii="仿宋_GB2312" w:hAnsi="宋体" w:eastAsia="仿宋_GB2312"/>
          <w:sz w:val="28"/>
          <w:szCs w:val="28"/>
        </w:rPr>
        <w:t xml:space="preserve">供应商名称（签章）：____________________  </w:t>
      </w:r>
    </w:p>
    <w:p>
      <w:pPr>
        <w:adjustRightInd w:val="0"/>
        <w:snapToGrid w:val="0"/>
        <w:spacing w:line="360" w:lineRule="auto"/>
        <w:ind w:left="-88" w:leftChars="-42"/>
        <w:jc w:val="right"/>
        <w:rPr>
          <w:rFonts w:ascii="仿宋_GB2312" w:hAnsi="宋体" w:eastAsia="仿宋_GB2312"/>
          <w:sz w:val="28"/>
          <w:szCs w:val="28"/>
        </w:rPr>
      </w:pPr>
    </w:p>
    <w:p>
      <w:pPr>
        <w:adjustRightInd w:val="0"/>
        <w:snapToGrid w:val="0"/>
        <w:spacing w:line="360" w:lineRule="auto"/>
        <w:ind w:left="-88" w:leftChars="-42"/>
        <w:jc w:val="right"/>
        <w:rPr>
          <w:rFonts w:ascii="仿宋_GB2312" w:hAnsi="黑体" w:eastAsia="仿宋_GB2312" w:cs="宋体"/>
          <w:kern w:val="1"/>
          <w:sz w:val="32"/>
          <w:szCs w:val="32"/>
        </w:rPr>
      </w:pPr>
      <w:r>
        <w:rPr>
          <w:rFonts w:hint="eastAsia" w:ascii="仿宋_GB2312" w:hAnsi="宋体" w:eastAsia="仿宋_GB2312"/>
          <w:sz w:val="28"/>
          <w:szCs w:val="28"/>
        </w:rPr>
        <w:t xml:space="preserve">  时  间：          年    月   日</w:t>
      </w:r>
    </w:p>
    <w:sectPr>
      <w:headerReference r:id="rId4"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OWVkY2JmMTljM2UyZTRkMjlmMGQxODlmNjJjMTUifQ=="/>
    <w:docVar w:name="KSO_WPS_MARK_KEY" w:val="e3a8217c-db2a-4843-b675-df68eb4c83fb"/>
  </w:docVars>
  <w:rsids>
    <w:rsidRoot w:val="00172A27"/>
    <w:rsid w:val="0000370E"/>
    <w:rsid w:val="00026A50"/>
    <w:rsid w:val="00063098"/>
    <w:rsid w:val="000E2D1A"/>
    <w:rsid w:val="00132A1C"/>
    <w:rsid w:val="00136151"/>
    <w:rsid w:val="002A12CF"/>
    <w:rsid w:val="00300636"/>
    <w:rsid w:val="00363D22"/>
    <w:rsid w:val="0037411A"/>
    <w:rsid w:val="003C715E"/>
    <w:rsid w:val="004A6F19"/>
    <w:rsid w:val="005C0BF3"/>
    <w:rsid w:val="006355A1"/>
    <w:rsid w:val="00646A20"/>
    <w:rsid w:val="006765C2"/>
    <w:rsid w:val="006C2AC9"/>
    <w:rsid w:val="006F327C"/>
    <w:rsid w:val="007331D9"/>
    <w:rsid w:val="007C53AE"/>
    <w:rsid w:val="008B5758"/>
    <w:rsid w:val="008D1078"/>
    <w:rsid w:val="009710BB"/>
    <w:rsid w:val="00AA7D3F"/>
    <w:rsid w:val="00B7328F"/>
    <w:rsid w:val="00BD724D"/>
    <w:rsid w:val="00C07A24"/>
    <w:rsid w:val="00E97B35"/>
    <w:rsid w:val="00EB3084"/>
    <w:rsid w:val="00F03FF1"/>
    <w:rsid w:val="00F42916"/>
    <w:rsid w:val="00FC3FB0"/>
    <w:rsid w:val="16655382"/>
    <w:rsid w:val="181376A7"/>
    <w:rsid w:val="19B2470B"/>
    <w:rsid w:val="1EF14B7F"/>
    <w:rsid w:val="276E6F72"/>
    <w:rsid w:val="32024E86"/>
    <w:rsid w:val="326C2300"/>
    <w:rsid w:val="33501C21"/>
    <w:rsid w:val="3C300842"/>
    <w:rsid w:val="41120516"/>
    <w:rsid w:val="41BE43CA"/>
    <w:rsid w:val="428471F1"/>
    <w:rsid w:val="47BE31A6"/>
    <w:rsid w:val="49830203"/>
    <w:rsid w:val="4D086F7B"/>
    <w:rsid w:val="4E612ADD"/>
    <w:rsid w:val="51B831C4"/>
    <w:rsid w:val="53F72635"/>
    <w:rsid w:val="6F3516F0"/>
    <w:rsid w:val="6FDE3B35"/>
    <w:rsid w:val="74FD4A5E"/>
    <w:rsid w:val="78AD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922</Words>
  <Characters>1062</Characters>
  <Lines>9</Lines>
  <Paragraphs>2</Paragraphs>
  <TotalTime>4</TotalTime>
  <ScaleCrop>false</ScaleCrop>
  <LinksUpToDate>false</LinksUpToDate>
  <CharactersWithSpaces>1139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2024-10-15T10:21:00Z</dcterms:created>
  <dc:creator>微软用户</dc:creator>
  <cp:lastModifiedBy>烂砖头</cp:lastModifiedBy>
  <dcterms:modified xsi:type="dcterms:W3CDTF">2024-10-26T00:40:05Z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303F675C137F46329E36DFCAFE9531BE_13</vt:lpwstr>
  </property>
</Properties>
</file>