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pacing w:line="600" w:lineRule="exact"/>
        <w:ind w:firstLine="0" w:firstLineChars="0"/>
        <w:jc w:val="left"/>
        <w:rPr>
          <w:rFonts w:ascii="黑体" w:hAnsi="黑体" w:eastAsia="黑体" w:cs="方正小标宋简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小标宋简体"/>
          <w:bCs/>
          <w:kern w:val="0"/>
          <w:sz w:val="32"/>
          <w:szCs w:val="32"/>
          <w:shd w:val="clear" w:color="auto" w:fill="FFFFFF"/>
        </w:rPr>
        <w:t>附件一</w:t>
      </w:r>
    </w:p>
    <w:p>
      <w:pPr>
        <w:pStyle w:val="10"/>
        <w:widowControl/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shd w:val="clear" w:color="auto" w:fill="FFFFFF"/>
        </w:rPr>
        <w:t>报名登记表</w:t>
      </w:r>
    </w:p>
    <w:p>
      <w:pPr>
        <w:pStyle w:val="2"/>
      </w:pPr>
    </w:p>
    <w:tbl>
      <w:tblPr>
        <w:tblStyle w:val="5"/>
        <w:tblW w:w="9013" w:type="dxa"/>
        <w:tblInd w:w="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068"/>
        <w:gridCol w:w="1692"/>
        <w:gridCol w:w="1476"/>
        <w:gridCol w:w="2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80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70" w:lineRule="exact"/>
              <w:ind w:left="0" w:right="0"/>
              <w:contextualSpacing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  <w:bookmarkStart w:id="0" w:name="OLE_LINK3"/>
            <w:r>
              <w:rPr>
                <w:rFonts w:hint="eastAsia" w:ascii="仿宋" w:hAnsi="仿宋" w:eastAsia="仿宋" w:cs="仿宋"/>
                <w:sz w:val="30"/>
                <w:szCs w:val="30"/>
              </w:rPr>
              <w:t>襄阳市致远中学2025年教职工体检承检医院询价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承检单位</w:t>
            </w:r>
            <w:bookmarkEnd w:id="1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名称</w:t>
            </w: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（加盖单位公章）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承检单位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注册地址</w:t>
            </w: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2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法定代表人或其委托代理人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 名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22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邮箱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居民身份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证号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备注</w:t>
            </w: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spacing w:before="120" w:beforeLines="50" w:after="240" w:afterLines="100" w:line="420" w:lineRule="exact"/>
        <w:ind w:firstLine="567"/>
        <w:jc w:val="center"/>
        <w:rPr>
          <w:rFonts w:ascii="黑体" w:hAnsi="黑体" w:eastAsia="黑体" w:cs="宋体"/>
          <w:kern w:val="1"/>
          <w:sz w:val="30"/>
          <w:szCs w:val="30"/>
        </w:rPr>
      </w:pPr>
    </w:p>
    <w:p>
      <w:pPr>
        <w:pStyle w:val="2"/>
        <w:rPr>
          <w:kern w:val="1"/>
        </w:rPr>
      </w:pPr>
      <w:r>
        <w:rPr>
          <w:kern w:val="1"/>
        </w:rPr>
        <w:br w:type="page"/>
      </w:r>
    </w:p>
    <w:p>
      <w:pPr>
        <w:widowControl/>
        <w:rPr>
          <w:rFonts w:hint="eastAsia" w:ascii="黑体" w:hAnsi="黑体" w:eastAsia="黑体" w:cs="方正小标宋简体"/>
          <w:bCs/>
          <w:kern w:val="0"/>
          <w:sz w:val="32"/>
          <w:szCs w:val="32"/>
          <w:shd w:val="clear" w:color="auto" w:fill="FFFFFF"/>
          <w:lang w:eastAsia="zh-CN"/>
        </w:rPr>
      </w:pPr>
      <w:bookmarkStart w:id="2" w:name="OLE_LINK2"/>
      <w:r>
        <w:rPr>
          <w:rFonts w:hint="eastAsia" w:ascii="黑体" w:hAnsi="黑体" w:eastAsia="黑体" w:cs="方正小标宋简体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方正小标宋简体"/>
          <w:bCs/>
          <w:kern w:val="0"/>
          <w:sz w:val="32"/>
          <w:szCs w:val="32"/>
          <w:shd w:val="clear" w:color="auto" w:fill="FFFFFF"/>
          <w:lang w:eastAsia="zh-CN"/>
        </w:rPr>
        <w:t>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襄阳市致远中学2025年教职工体检承检医院询价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明细表</w:t>
      </w:r>
    </w:p>
    <w:p>
      <w:pPr>
        <w:ind w:firstLine="240" w:firstLineChars="100"/>
        <w:jc w:val="both"/>
        <w:rPr>
          <w:rFonts w:hint="default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</w:pPr>
      <w:bookmarkStart w:id="4" w:name="_GoBack"/>
      <w:bookmarkEnd w:id="4"/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参与询价单位名称：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  <w:t xml:space="preserve">              （盖章） </w:t>
      </w:r>
    </w:p>
    <w:tbl>
      <w:tblPr>
        <w:tblStyle w:val="5"/>
        <w:tblW w:w="8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823"/>
        <w:gridCol w:w="3742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50" w:type="dxa"/>
            <w:gridSpan w:val="4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3" w:name="OLE_LINK4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单价(元）</w:t>
            </w:r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3" w:type="dxa"/>
            <w:vMerge w:val="restart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常规检查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血压身高体重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内科普检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外科普检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3" w:type="dxa"/>
            <w:vMerge w:val="restart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静脉血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肝功I号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空腹血糖测定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肾功3项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癌胚抗原（CEA）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3" w:type="dxa"/>
            <w:vMerge w:val="restart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彩超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肝胆脾双肾输尿管彩超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C14呼气试验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胃幽门螺杆菌(C14呼气试验)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胸部（肺）CT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常规心电检查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眼底检测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AI眼底照相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动脉硬化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全自无创动动脉硬化检测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nil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骨密度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超声骨密度检测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nil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83" w:type="dxa"/>
            <w:gridSpan w:val="3"/>
            <w:tcBorders>
              <w:top w:val="single" w:color="008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其它赠送项目</w:t>
            </w:r>
          </w:p>
        </w:tc>
        <w:tc>
          <w:tcPr>
            <w:tcW w:w="5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50" w:type="dxa"/>
            <w:gridSpan w:val="4"/>
            <w:tcBorders>
              <w:top w:val="nil"/>
              <w:left w:val="single" w:color="008000" w:sz="4" w:space="0"/>
              <w:bottom w:val="single" w:color="008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女组项目（已婚）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3" w:type="dxa"/>
            <w:vMerge w:val="restart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常规检查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血压身高体重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内科普检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外科普检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3" w:type="dxa"/>
            <w:vMerge w:val="restart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静脉血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肝功I号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空腹血糖测定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肾功3项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癌胚抗原（CEA）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vMerge w:val="restart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彩超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肝胆脾双肾输尿管彩超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胸部（肺）CT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常规心电检查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3" w:type="dxa"/>
            <w:vMerge w:val="restart"/>
            <w:tcBorders>
              <w:top w:val="single" w:color="008000" w:sz="4" w:space="0"/>
              <w:left w:val="single" w:color="008000" w:sz="4" w:space="0"/>
              <w:bottom w:val="nil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妇科专项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乳腺彩超（含淋巴结）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nil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子宫附件彩超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nil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妇科常规检查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nil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宫颈液基细胞检测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nil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83" w:type="dxa"/>
            <w:gridSpan w:val="3"/>
            <w:tcBorders>
              <w:top w:val="single" w:color="008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其它赠送项目</w:t>
            </w:r>
          </w:p>
        </w:tc>
        <w:tc>
          <w:tcPr>
            <w:tcW w:w="5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50" w:type="dxa"/>
            <w:gridSpan w:val="4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女组项目（未婚）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3" w:type="dxa"/>
            <w:vMerge w:val="restart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常规检查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血压身高体重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内科普检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外科普检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3" w:type="dxa"/>
            <w:vMerge w:val="restart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静脉血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肝功I号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空腹血糖测定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肾功3项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癌胚抗原（CEA）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vMerge w:val="restart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彩超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肝胆脾双肾输尿管彩超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胸部（肺）CT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常规心电检查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动脉硬化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全自无创动动脉硬化检测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nil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骨密度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超声骨密度检测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3" w:type="dxa"/>
            <w:vMerge w:val="restart"/>
            <w:tcBorders>
              <w:top w:val="single" w:color="008000" w:sz="4" w:space="0"/>
              <w:left w:val="single" w:color="008000" w:sz="4" w:space="0"/>
              <w:bottom w:val="nil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妇科专项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乳腺彩超（含淋巴结）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3" w:type="dxa"/>
            <w:vMerge w:val="continue"/>
            <w:tcBorders>
              <w:top w:val="single" w:color="008000" w:sz="4" w:space="0"/>
              <w:left w:val="single" w:color="008000" w:sz="4" w:space="0"/>
              <w:bottom w:val="nil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子宫附件彩超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3" w:type="dxa"/>
            <w:tcBorders>
              <w:top w:val="single" w:color="008000" w:sz="4" w:space="0"/>
              <w:left w:val="single" w:color="008000" w:sz="4" w:space="0"/>
              <w:bottom w:val="nil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742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83" w:type="dxa"/>
            <w:gridSpan w:val="3"/>
            <w:tcBorders>
              <w:top w:val="single" w:color="008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其它赠送项目</w:t>
            </w:r>
          </w:p>
        </w:tc>
        <w:tc>
          <w:tcPr>
            <w:tcW w:w="5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2"/>
    </w:tbl>
    <w:p>
      <w:pPr>
        <w:jc w:val="center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</w:pP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因甲方体检人员个人原因需调换体检项目时，可以享受的团购折扣说明：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  <w:t xml:space="preserve">             </w:t>
      </w:r>
    </w:p>
    <w:p>
      <w:pPr>
        <w:jc w:val="left"/>
        <w:rPr>
          <w:rFonts w:hint="default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。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18" w:right="1361" w:bottom="1418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OWVkY2JmMTljM2UyZTRkMjlmMGQxODlmNjJjMTUifQ=="/>
    <w:docVar w:name="KSO_WPS_MARK_KEY" w:val="e3a8217c-db2a-4843-b675-df68eb4c83fb"/>
  </w:docVars>
  <w:rsids>
    <w:rsidRoot w:val="00172A27"/>
    <w:rsid w:val="0000370E"/>
    <w:rsid w:val="00026A50"/>
    <w:rsid w:val="00063098"/>
    <w:rsid w:val="000E2D1A"/>
    <w:rsid w:val="00132A1C"/>
    <w:rsid w:val="00136151"/>
    <w:rsid w:val="002A12CF"/>
    <w:rsid w:val="00300636"/>
    <w:rsid w:val="00363D22"/>
    <w:rsid w:val="0037411A"/>
    <w:rsid w:val="003C715E"/>
    <w:rsid w:val="004A6F19"/>
    <w:rsid w:val="005C0BF3"/>
    <w:rsid w:val="006355A1"/>
    <w:rsid w:val="00646A20"/>
    <w:rsid w:val="006765C2"/>
    <w:rsid w:val="006C2AC9"/>
    <w:rsid w:val="006F327C"/>
    <w:rsid w:val="007331D9"/>
    <w:rsid w:val="007C53AE"/>
    <w:rsid w:val="008B5758"/>
    <w:rsid w:val="008D1078"/>
    <w:rsid w:val="009710BB"/>
    <w:rsid w:val="00AA7D3F"/>
    <w:rsid w:val="00B7328F"/>
    <w:rsid w:val="00BD724D"/>
    <w:rsid w:val="00C07A24"/>
    <w:rsid w:val="00E97B35"/>
    <w:rsid w:val="00EB3084"/>
    <w:rsid w:val="00F03FF1"/>
    <w:rsid w:val="00F42916"/>
    <w:rsid w:val="00FC3FB0"/>
    <w:rsid w:val="03B176B4"/>
    <w:rsid w:val="0F9405B4"/>
    <w:rsid w:val="134719AE"/>
    <w:rsid w:val="16655382"/>
    <w:rsid w:val="181376A7"/>
    <w:rsid w:val="19B2470B"/>
    <w:rsid w:val="1EF14B7F"/>
    <w:rsid w:val="23CC35A5"/>
    <w:rsid w:val="276E6F72"/>
    <w:rsid w:val="32024E86"/>
    <w:rsid w:val="326C2300"/>
    <w:rsid w:val="334E5EA9"/>
    <w:rsid w:val="33501C21"/>
    <w:rsid w:val="3AD924FC"/>
    <w:rsid w:val="3BE706FD"/>
    <w:rsid w:val="3C300842"/>
    <w:rsid w:val="401E619D"/>
    <w:rsid w:val="41120516"/>
    <w:rsid w:val="41BE43CA"/>
    <w:rsid w:val="428471F1"/>
    <w:rsid w:val="46826684"/>
    <w:rsid w:val="47BE31A6"/>
    <w:rsid w:val="49830203"/>
    <w:rsid w:val="49FC6872"/>
    <w:rsid w:val="4D086F7B"/>
    <w:rsid w:val="4E612ADD"/>
    <w:rsid w:val="51B831C4"/>
    <w:rsid w:val="533B1F30"/>
    <w:rsid w:val="53F72635"/>
    <w:rsid w:val="639A01CB"/>
    <w:rsid w:val="63AD660F"/>
    <w:rsid w:val="6A8536ED"/>
    <w:rsid w:val="6F3516F0"/>
    <w:rsid w:val="6FDE3B35"/>
    <w:rsid w:val="717F75BD"/>
    <w:rsid w:val="742429E6"/>
    <w:rsid w:val="74FD4A5E"/>
    <w:rsid w:val="78AD00C8"/>
    <w:rsid w:val="792B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727</Words>
  <Characters>786</Characters>
  <Lines>9</Lines>
  <Paragraphs>2</Paragraphs>
  <TotalTime>31</TotalTime>
  <ScaleCrop>false</ScaleCrop>
  <LinksUpToDate>false</LinksUpToDate>
  <CharactersWithSpaces>878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2024-10-15T10:21:00Z</dcterms:created>
  <dc:creator>微软用户</dc:creator>
  <cp:lastModifiedBy>烂砖头</cp:lastModifiedBy>
  <dcterms:modified xsi:type="dcterms:W3CDTF">2025-02-18T02:09:31Z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430A46864B1F46629CBFFF1904C687D7_13</vt:lpwstr>
  </property>
</Properties>
</file>